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DA" w:rsidRDefault="00F22FDA" w:rsidP="00F22FDA">
      <w:pPr>
        <w:pStyle w:val="a3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aps/>
          <w:color w:val="FF0000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b/>
          <w:caps/>
          <w:color w:val="3333CC"/>
          <w:sz w:val="40"/>
          <w:szCs w:val="40"/>
        </w:rPr>
        <w:t>ПАМЯТКА</w:t>
      </w:r>
    </w:p>
    <w:p w:rsidR="00F22FDA" w:rsidRDefault="00F22FDA" w:rsidP="00F22FDA">
      <w:pPr>
        <w:pStyle w:val="a3"/>
        <w:rPr>
          <w:b/>
          <w:bCs/>
          <w:iCs/>
          <w:color w:val="3333CC"/>
          <w:sz w:val="40"/>
          <w:szCs w:val="4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aps/>
          <w:color w:val="FF0000"/>
          <w:sz w:val="36"/>
          <w:szCs w:val="36"/>
        </w:rPr>
        <w:t xml:space="preserve">                         </w:t>
      </w:r>
      <w:r>
        <w:rPr>
          <w:rStyle w:val="a4"/>
          <w:iCs/>
          <w:color w:val="FF0000"/>
          <w:sz w:val="36"/>
          <w:szCs w:val="36"/>
          <w:bdr w:val="none" w:sz="0" w:space="0" w:color="auto" w:frame="1"/>
        </w:rPr>
        <w:t>О мерах пожарной безопасности</w:t>
      </w:r>
      <w:r>
        <w:rPr>
          <w:b/>
          <w:bCs/>
          <w:iCs/>
          <w:color w:val="FF0000"/>
          <w:sz w:val="36"/>
          <w:szCs w:val="36"/>
          <w:bdr w:val="none" w:sz="0" w:space="0" w:color="auto" w:frame="1"/>
        </w:rPr>
        <w:br/>
      </w:r>
      <w:r>
        <w:rPr>
          <w:rStyle w:val="a4"/>
          <w:iCs/>
          <w:color w:val="FF0000"/>
          <w:sz w:val="36"/>
          <w:szCs w:val="36"/>
          <w:bdr w:val="none" w:sz="0" w:space="0" w:color="auto" w:frame="1"/>
        </w:rPr>
        <w:t xml:space="preserve">                    в </w:t>
      </w:r>
      <w:proofErr w:type="spellStart"/>
      <w:r>
        <w:rPr>
          <w:rStyle w:val="a4"/>
          <w:iCs/>
          <w:color w:val="FF0000"/>
          <w:sz w:val="36"/>
          <w:szCs w:val="36"/>
          <w:bdr w:val="none" w:sz="0" w:space="0" w:color="auto" w:frame="1"/>
        </w:rPr>
        <w:t>осенне</w:t>
      </w:r>
      <w:proofErr w:type="spellEnd"/>
      <w:r>
        <w:rPr>
          <w:rStyle w:val="a4"/>
          <w:iCs/>
          <w:color w:val="FF0000"/>
          <w:sz w:val="36"/>
          <w:szCs w:val="36"/>
          <w:bdr w:val="none" w:sz="0" w:space="0" w:color="auto" w:frame="1"/>
        </w:rPr>
        <w:t xml:space="preserve"> </w:t>
      </w:r>
      <w:r>
        <w:rPr>
          <w:rStyle w:val="a4"/>
          <w:iCs/>
          <w:color w:val="FF0000"/>
          <w:sz w:val="36"/>
          <w:szCs w:val="36"/>
          <w:bdr w:val="none" w:sz="0" w:space="0" w:color="auto" w:frame="1"/>
        </w:rPr>
        <w:t>-</w:t>
      </w:r>
      <w:r>
        <w:rPr>
          <w:rStyle w:val="a4"/>
          <w:iCs/>
          <w:color w:val="FF0000"/>
          <w:sz w:val="36"/>
          <w:szCs w:val="36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a4"/>
          <w:iCs/>
          <w:color w:val="FF0000"/>
          <w:sz w:val="36"/>
          <w:szCs w:val="36"/>
          <w:bdr w:val="none" w:sz="0" w:space="0" w:color="auto" w:frame="1"/>
        </w:rPr>
        <w:t>зимний  пожароопасный период</w:t>
      </w:r>
      <w:r>
        <w:rPr>
          <w:b/>
          <w:bCs/>
          <w:iCs/>
          <w:color w:val="FF0000"/>
          <w:sz w:val="36"/>
          <w:szCs w:val="36"/>
          <w:bdr w:val="none" w:sz="0" w:space="0" w:color="auto" w:frame="1"/>
        </w:rPr>
        <w:br/>
      </w:r>
      <w:r>
        <w:rPr>
          <w:rStyle w:val="a4"/>
          <w:iCs/>
          <w:color w:val="3333CC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Осенне-зимний период – это время, когда стоит внимательнее относиться к пожарной безопасности: не оставлять без присмотра отопительные приборы, печи и камины, не перегружать электропроводку. Нужно помнить о том, что пожар легче предупредить, чем потушить.</w:t>
      </w:r>
      <w:r>
        <w:rPr>
          <w:bCs/>
          <w:iCs/>
          <w:color w:val="3333CC"/>
          <w:sz w:val="28"/>
          <w:szCs w:val="28"/>
          <w:bdr w:val="none" w:sz="0" w:space="0" w:color="auto" w:frame="1"/>
        </w:rPr>
        <w:br/>
      </w: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 xml:space="preserve">   Ну и какая же зима без новогодних праздников.  Петарды, во множестве запускаемые в небо, нередко попадают на заваленные домашним скарбом балконы квартир, приводя к возгоранию.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свечи.</w:t>
      </w:r>
    </w:p>
    <w:p w:rsidR="00F22FDA" w:rsidRDefault="00F22FDA" w:rsidP="00F22FDA">
      <w:pPr>
        <w:pStyle w:val="a3"/>
        <w:jc w:val="both"/>
        <w:rPr>
          <w:rStyle w:val="a4"/>
          <w:i/>
          <w:color w:val="FF0000"/>
          <w:sz w:val="28"/>
          <w:szCs w:val="28"/>
        </w:rPr>
      </w:pPr>
      <w:r>
        <w:rPr>
          <w:rStyle w:val="a4"/>
          <w:iCs/>
          <w:color w:val="3333CC"/>
          <w:sz w:val="28"/>
          <w:szCs w:val="28"/>
          <w:bdr w:val="none" w:sz="0" w:space="0" w:color="auto" w:frame="1"/>
        </w:rPr>
        <w:t> </w:t>
      </w:r>
      <w:r>
        <w:rPr>
          <w:rStyle w:val="a4"/>
          <w:iCs/>
          <w:color w:val="FF0000"/>
          <w:sz w:val="28"/>
          <w:szCs w:val="28"/>
          <w:bdr w:val="none" w:sz="0" w:space="0" w:color="auto" w:frame="1"/>
        </w:rPr>
        <w:t xml:space="preserve"> Основными причинами пожаров, произошедших в </w:t>
      </w:r>
      <w:proofErr w:type="spellStart"/>
      <w:r>
        <w:rPr>
          <w:rStyle w:val="a4"/>
          <w:iCs/>
          <w:color w:val="FF0000"/>
          <w:sz w:val="28"/>
          <w:szCs w:val="28"/>
          <w:bdr w:val="none" w:sz="0" w:space="0" w:color="auto" w:frame="1"/>
        </w:rPr>
        <w:t>осенне</w:t>
      </w:r>
      <w:proofErr w:type="spellEnd"/>
      <w:r>
        <w:rPr>
          <w:rStyle w:val="a4"/>
          <w:iCs/>
          <w:color w:val="FF0000"/>
          <w:sz w:val="28"/>
          <w:szCs w:val="28"/>
          <w:bdr w:val="none" w:sz="0" w:space="0" w:color="auto" w:frame="1"/>
        </w:rPr>
        <w:t xml:space="preserve"> - зимние месяцы являются:</w:t>
      </w:r>
      <w:r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F22FDA" w:rsidRDefault="00F22FDA" w:rsidP="00F22FDA">
      <w:pPr>
        <w:pStyle w:val="a3"/>
        <w:jc w:val="both"/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- нарушение правил устройства, монтажа и эксплуатации электрооборудования;</w:t>
      </w:r>
    </w:p>
    <w:p w:rsidR="00F22FDA" w:rsidRDefault="00F22FDA" w:rsidP="00F22FDA">
      <w:pPr>
        <w:pStyle w:val="a3"/>
        <w:jc w:val="both"/>
        <w:rPr>
          <w:b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- нарушение правил устройства и эксплуатации печей;</w:t>
      </w:r>
    </w:p>
    <w:p w:rsidR="00F22FDA" w:rsidRDefault="00F22FDA" w:rsidP="00F22FDA">
      <w:pPr>
        <w:pStyle w:val="a3"/>
        <w:jc w:val="both"/>
        <w:rPr>
          <w:b/>
          <w:bCs/>
          <w:iCs/>
          <w:color w:val="3333CC"/>
          <w:bdr w:val="none" w:sz="0" w:space="0" w:color="auto" w:frame="1"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-  растопка печи с использованием горючих и легковоспламеняющихся жидкостей (бензин);</w:t>
      </w:r>
    </w:p>
    <w:p w:rsidR="00F22FDA" w:rsidRDefault="00F22FDA" w:rsidP="00F22FDA">
      <w:pPr>
        <w:pStyle w:val="a3"/>
        <w:jc w:val="both"/>
        <w:rPr>
          <w:b/>
          <w:bCs/>
          <w:iCs/>
          <w:color w:val="3333CC"/>
          <w:bdr w:val="none" w:sz="0" w:space="0" w:color="auto" w:frame="1"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 xml:space="preserve"> - отогревание в зимний период замерзших труб, двигателей автомобилей паяльной лампой или факелом,</w:t>
      </w:r>
    </w:p>
    <w:p w:rsidR="00F22FDA" w:rsidRDefault="00F22FDA" w:rsidP="00F22FDA">
      <w:pPr>
        <w:pStyle w:val="a3"/>
        <w:jc w:val="both"/>
        <w:rPr>
          <w:rFonts w:ascii="Times New Roman" w:hAnsi="Times New Roman" w:cs="Times New Roman"/>
          <w:b/>
          <w:color w:val="3333CC"/>
          <w:sz w:val="28"/>
          <w:szCs w:val="28"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 xml:space="preserve"> - неосторожное обращение или шалости с огнем детей.</w:t>
      </w:r>
    </w:p>
    <w:p w:rsidR="00F22FDA" w:rsidRDefault="00F22FDA" w:rsidP="00F22FDA">
      <w:pPr>
        <w:pStyle w:val="a3"/>
        <w:rPr>
          <w:rStyle w:val="a4"/>
          <w:iCs/>
          <w:color w:val="FF0000"/>
          <w:bdr w:val="none" w:sz="0" w:space="0" w:color="auto" w:frame="1"/>
        </w:rPr>
      </w:pPr>
      <w:r>
        <w:rPr>
          <w:rStyle w:val="a4"/>
          <w:iCs/>
          <w:color w:val="FF0000"/>
          <w:sz w:val="28"/>
          <w:szCs w:val="28"/>
          <w:bdr w:val="none" w:sz="0" w:space="0" w:color="auto" w:frame="1"/>
        </w:rPr>
        <w:t xml:space="preserve"> В целях недопущения и предотвращения возможных пожаров в осенне-зимний период  необходимо выполнять следующие  правила пожарной безопасности:</w:t>
      </w:r>
      <w:r>
        <w:rPr>
          <w:rStyle w:val="a4"/>
          <w:iCs/>
          <w:color w:val="FF0000"/>
          <w:sz w:val="28"/>
          <w:szCs w:val="28"/>
          <w:bdr w:val="none" w:sz="0" w:space="0" w:color="auto" w:frame="1"/>
        </w:rPr>
        <w:br/>
      </w:r>
    </w:p>
    <w:p w:rsidR="00F22FDA" w:rsidRDefault="00F22FDA" w:rsidP="00F22FDA">
      <w:pPr>
        <w:pStyle w:val="a3"/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 xml:space="preserve">- перед началом отопительного сезона провести проверку и при необходимости ремонт дымоходов, отопительных печей, котельных, </w:t>
      </w:r>
      <w:proofErr w:type="spellStart"/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теплогенерат</w:t>
      </w: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о</w:t>
      </w: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рных</w:t>
      </w:r>
      <w:proofErr w:type="spellEnd"/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 xml:space="preserve"> и калориферных установок, других отопительных приборов и систем;</w:t>
      </w:r>
    </w:p>
    <w:p w:rsidR="00F22FDA" w:rsidRDefault="00F22FDA" w:rsidP="00F22FDA">
      <w:pPr>
        <w:pStyle w:val="a3"/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- не использовать неисправные электроприборы, следить за исправностью электропроводов;</w:t>
      </w:r>
    </w:p>
    <w:p w:rsidR="00F22FDA" w:rsidRDefault="00F22FDA" w:rsidP="00F22FDA">
      <w:pPr>
        <w:pStyle w:val="a3"/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- не устанавливать электронагревательные приборы вблизи штор, мягкой мебели;</w:t>
      </w:r>
    </w:p>
    <w:p w:rsidR="00F22FDA" w:rsidRDefault="00F22FDA" w:rsidP="00F22FDA">
      <w:pPr>
        <w:pStyle w:val="a3"/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- не сушить белье над электронагревательными и газовыми приборами.</w:t>
      </w:r>
    </w:p>
    <w:p w:rsidR="00F22FDA" w:rsidRDefault="00F22FDA" w:rsidP="00F22FDA">
      <w:pPr>
        <w:pStyle w:val="a3"/>
        <w:jc w:val="both"/>
        <w:rPr>
          <w:rStyle w:val="a4"/>
          <w:iCs/>
          <w:color w:val="FF0000"/>
          <w:sz w:val="28"/>
          <w:szCs w:val="28"/>
          <w:bdr w:val="none" w:sz="0" w:space="0" w:color="auto" w:frame="1"/>
        </w:rPr>
      </w:pPr>
      <w:r>
        <w:rPr>
          <w:rStyle w:val="a4"/>
          <w:iCs/>
          <w:color w:val="FF0000"/>
          <w:sz w:val="28"/>
          <w:szCs w:val="28"/>
          <w:bdr w:val="none" w:sz="0" w:space="0" w:color="auto" w:frame="1"/>
        </w:rPr>
        <w:t>Для вас, родители!</w:t>
      </w:r>
    </w:p>
    <w:p w:rsidR="00F22FDA" w:rsidRDefault="00F22FDA" w:rsidP="00F22FDA">
      <w:pPr>
        <w:pStyle w:val="a3"/>
        <w:jc w:val="both"/>
        <w:rPr>
          <w:rFonts w:ascii="Times New Roman" w:hAnsi="Times New Roman" w:cs="Times New Roman"/>
          <w:color w:val="3333CC"/>
        </w:rPr>
      </w:pPr>
      <w:r>
        <w:rPr>
          <w:rStyle w:val="a4"/>
          <w:i/>
          <w:iCs/>
          <w:color w:val="3333CC"/>
          <w:sz w:val="28"/>
          <w:szCs w:val="28"/>
          <w:bdr w:val="none" w:sz="0" w:space="0" w:color="auto" w:frame="1"/>
        </w:rPr>
        <w:t> </w:t>
      </w: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  Родителям дошколят важно постоянно держать их в поле зрения. Не оставляйте детей без надзора даже на самое короткое время. Дети, оставленные без присмотра взрослых, начинают знакомиться с окружающими предметами, стремятся подражать взрослым (играют в приготовление пищи, растапливают печь, разгребают угли в очагах, зажигают свечи, разжигают костер), что и приводит к возникновению пожара, первой жертвой которого становятся они сами.</w:t>
      </w:r>
    </w:p>
    <w:p w:rsidR="00F22FDA" w:rsidRDefault="00F22FDA" w:rsidP="00F22FDA">
      <w:pPr>
        <w:pStyle w:val="a3"/>
        <w:jc w:val="both"/>
        <w:rPr>
          <w:rStyle w:val="a4"/>
          <w:b w:val="0"/>
          <w:iCs/>
          <w:bdr w:val="none" w:sz="0" w:space="0" w:color="auto" w:frame="1"/>
        </w:rPr>
      </w:pPr>
      <w:r>
        <w:rPr>
          <w:rStyle w:val="a4"/>
          <w:b w:val="0"/>
          <w:iCs/>
          <w:color w:val="3333CC"/>
          <w:sz w:val="28"/>
          <w:szCs w:val="28"/>
          <w:bdr w:val="none" w:sz="0" w:space="0" w:color="auto" w:frame="1"/>
        </w:rPr>
        <w:t>    Не оставляйте спички и зажигалки в местах, доступных для детей. Разъясняйте детям, что огонь - не игрушка. Помните! Дети допускают шалость с огнем только из-за беспечности взрослых.</w:t>
      </w:r>
    </w:p>
    <w:p w:rsidR="00F22FDA" w:rsidRPr="00F22FDA" w:rsidRDefault="00F22FDA" w:rsidP="00F22FDA">
      <w:pPr>
        <w:pStyle w:val="a3"/>
        <w:jc w:val="both"/>
        <w:rPr>
          <w:rStyle w:val="a4"/>
          <w:iCs/>
          <w:color w:val="FF0000"/>
          <w:sz w:val="28"/>
          <w:szCs w:val="28"/>
          <w:bdr w:val="none" w:sz="0" w:space="0" w:color="auto" w:frame="1"/>
        </w:rPr>
      </w:pPr>
      <w:r w:rsidRPr="00F22FDA">
        <w:rPr>
          <w:rStyle w:val="a4"/>
          <w:iCs/>
          <w:color w:val="FF0000"/>
          <w:sz w:val="28"/>
          <w:szCs w:val="28"/>
          <w:bdr w:val="none" w:sz="0" w:space="0" w:color="auto" w:frame="1"/>
        </w:rPr>
        <w:t xml:space="preserve">    Помните, что выполнение этих правил сохранит ваше имущество, вашу жизнь и жизнь ваших близких!</w:t>
      </w:r>
    </w:p>
    <w:p w:rsidR="00F22FDA" w:rsidRPr="00F22FDA" w:rsidRDefault="00F22FDA" w:rsidP="00F22FDA">
      <w:pPr>
        <w:pStyle w:val="a3"/>
        <w:jc w:val="both"/>
        <w:rPr>
          <w:rFonts w:ascii="Times New Roman" w:hAnsi="Times New Roman" w:cs="Times New Roman"/>
          <w:b/>
          <w:color w:val="FF0000"/>
        </w:rPr>
      </w:pPr>
    </w:p>
    <w:p w:rsidR="0048219A" w:rsidRPr="00F22FDA" w:rsidRDefault="0048219A">
      <w:pPr>
        <w:rPr>
          <w:b/>
          <w:color w:val="FF0000"/>
        </w:rPr>
      </w:pPr>
    </w:p>
    <w:sectPr w:rsidR="0048219A" w:rsidRPr="00F22FDA" w:rsidSect="00F22FDA">
      <w:pgSz w:w="11906" w:h="16838"/>
      <w:pgMar w:top="426" w:right="849" w:bottom="567" w:left="993" w:header="708" w:footer="708" w:gutter="0"/>
      <w:pgBorders w:offsetFrom="page">
        <w:top w:val="waveline" w:sz="20" w:space="24" w:color="FF6600"/>
        <w:left w:val="waveline" w:sz="20" w:space="24" w:color="FF6600"/>
        <w:bottom w:val="waveline" w:sz="20" w:space="24" w:color="FF6600"/>
        <w:right w:val="waveline" w:sz="20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FE"/>
    <w:rsid w:val="0048219A"/>
    <w:rsid w:val="00B442FE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3C94"/>
  <w15:chartTrackingRefBased/>
  <w15:docId w15:val="{2108B272-E9A2-42CE-B60E-30F47B79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FDA"/>
    <w:pPr>
      <w:spacing w:after="0" w:line="240" w:lineRule="auto"/>
    </w:pPr>
  </w:style>
  <w:style w:type="character" w:styleId="a4">
    <w:name w:val="Strong"/>
    <w:basedOn w:val="a0"/>
    <w:uiPriority w:val="22"/>
    <w:qFormat/>
    <w:rsid w:val="00F22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Company>Krokoz™ Inc.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2019-12-20T03:34:00Z</dcterms:created>
  <dcterms:modified xsi:type="dcterms:W3CDTF">2019-12-20T03:37:00Z</dcterms:modified>
</cp:coreProperties>
</file>